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9E650E6" w:rsidR="00834F90" w:rsidRDefault="594B558A" w:rsidP="5A742E89">
      <w:pPr>
        <w:jc w:val="center"/>
        <w:rPr>
          <w:b/>
          <w:bCs/>
        </w:rPr>
      </w:pPr>
      <w:r w:rsidRPr="5A742E89">
        <w:rPr>
          <w:b/>
          <w:bCs/>
        </w:rPr>
        <w:t>Olympic Connect Focus Groups – FAQs</w:t>
      </w:r>
    </w:p>
    <w:p w14:paraId="657EB908" w14:textId="79329D57" w:rsidR="594B558A" w:rsidRDefault="594B558A" w:rsidP="3D5D02DB">
      <w:pPr>
        <w:rPr>
          <w:rFonts w:ascii="Aptos" w:eastAsia="Aptos" w:hAnsi="Aptos" w:cs="Aptos"/>
          <w:b/>
          <w:bCs/>
        </w:rPr>
      </w:pPr>
      <w:r w:rsidRPr="3D5D02DB">
        <w:rPr>
          <w:rFonts w:ascii="Aptos" w:eastAsia="Aptos" w:hAnsi="Aptos" w:cs="Aptos"/>
          <w:b/>
          <w:bCs/>
        </w:rPr>
        <w:t xml:space="preserve">Q1: How will honorariums work? </w:t>
      </w:r>
    </w:p>
    <w:p w14:paraId="43FE5146" w14:textId="35A2806A" w:rsidR="594B558A" w:rsidRDefault="594B558A" w:rsidP="3D5D02DB">
      <w:pPr>
        <w:pStyle w:val="ListParagraph"/>
        <w:numPr>
          <w:ilvl w:val="0"/>
          <w:numId w:val="3"/>
        </w:numPr>
        <w:rPr>
          <w:rFonts w:ascii="Aptos" w:eastAsia="Aptos" w:hAnsi="Aptos" w:cs="Aptos"/>
        </w:rPr>
      </w:pPr>
      <w:r w:rsidRPr="3D5D02DB">
        <w:rPr>
          <w:rFonts w:ascii="Aptos" w:eastAsia="Aptos" w:hAnsi="Aptos" w:cs="Aptos"/>
        </w:rPr>
        <w:t>AHP will provide an invoice template for you to complete. You will then need to send us a W-9 form to be set up as a vendor, and then the completed invoice when it is complete. AHP will approve the invoice and send payment, which can be done via check or electronic payment if you provide banking information for your agency.</w:t>
      </w:r>
    </w:p>
    <w:p w14:paraId="3AFC5B1D" w14:textId="578817C4" w:rsidR="594B558A" w:rsidRDefault="594B558A" w:rsidP="3D5D02DB">
      <w:pPr>
        <w:rPr>
          <w:rFonts w:ascii="Aptos" w:eastAsia="Aptos" w:hAnsi="Aptos" w:cs="Aptos"/>
          <w:b/>
          <w:bCs/>
        </w:rPr>
      </w:pPr>
      <w:r w:rsidRPr="3D5D02DB">
        <w:rPr>
          <w:rFonts w:ascii="Aptos" w:eastAsia="Aptos" w:hAnsi="Aptos" w:cs="Aptos"/>
          <w:b/>
          <w:bCs/>
        </w:rPr>
        <w:t>Q2: Who are the participants? Who is recruiting them?</w:t>
      </w:r>
    </w:p>
    <w:p w14:paraId="09100026" w14:textId="45288315" w:rsidR="594B558A" w:rsidRDefault="594B558A" w:rsidP="3D5D02DB">
      <w:pPr>
        <w:pStyle w:val="ListParagraph"/>
        <w:numPr>
          <w:ilvl w:val="0"/>
          <w:numId w:val="2"/>
        </w:numPr>
        <w:rPr>
          <w:rFonts w:ascii="Aptos" w:eastAsia="Aptos" w:hAnsi="Aptos" w:cs="Aptos"/>
        </w:rPr>
      </w:pPr>
      <w:r w:rsidRPr="5A742E89">
        <w:rPr>
          <w:rFonts w:ascii="Aptos" w:eastAsia="Aptos" w:hAnsi="Aptos" w:cs="Aptos"/>
        </w:rPr>
        <w:t xml:space="preserve">AHP will be recruiting focus group participants from throughout each county (Clallam, Kitsap, and Jefferson). </w:t>
      </w:r>
    </w:p>
    <w:p w14:paraId="75F11886" w14:textId="00C0B28F" w:rsidR="594B558A" w:rsidRDefault="594B558A" w:rsidP="3D5D02DB">
      <w:pPr>
        <w:pStyle w:val="ListParagraph"/>
        <w:numPr>
          <w:ilvl w:val="0"/>
          <w:numId w:val="2"/>
        </w:numPr>
        <w:rPr>
          <w:rFonts w:ascii="Aptos" w:eastAsia="Aptos" w:hAnsi="Aptos" w:cs="Aptos"/>
        </w:rPr>
      </w:pPr>
      <w:r w:rsidRPr="5A742E89">
        <w:rPr>
          <w:rFonts w:ascii="Aptos" w:eastAsia="Aptos" w:hAnsi="Aptos" w:cs="Aptos"/>
        </w:rPr>
        <w:t xml:space="preserve">Participants will be community members ages 25-54 who are un- or under-employed. Participants may or may not already be engaged in social and health needs services in the communities in which they live. </w:t>
      </w:r>
    </w:p>
    <w:p w14:paraId="1B67B354" w14:textId="0B105D0B" w:rsidR="594B558A" w:rsidRDefault="594B558A" w:rsidP="3D5D02DB">
      <w:pPr>
        <w:pStyle w:val="ListParagraph"/>
        <w:numPr>
          <w:ilvl w:val="0"/>
          <w:numId w:val="2"/>
        </w:numPr>
        <w:rPr>
          <w:rFonts w:ascii="Aptos" w:eastAsia="Aptos" w:hAnsi="Aptos" w:cs="Aptos"/>
        </w:rPr>
      </w:pPr>
      <w:r w:rsidRPr="5A742E89">
        <w:rPr>
          <w:rFonts w:ascii="Aptos" w:eastAsia="Aptos" w:hAnsi="Aptos" w:cs="Aptos"/>
        </w:rPr>
        <w:t>We hope to organize focus group locations and times first, then begin recruiting participants so that they can sign up for a focus group location and time that is most convenient for them and within the county they live in.</w:t>
      </w:r>
    </w:p>
    <w:p w14:paraId="035709E2" w14:textId="5A755241" w:rsidR="53C6FEC7" w:rsidRDefault="53C6FEC7" w:rsidP="5A742E89">
      <w:pPr>
        <w:rPr>
          <w:rFonts w:ascii="Aptos" w:eastAsia="Aptos" w:hAnsi="Aptos" w:cs="Aptos"/>
        </w:rPr>
      </w:pPr>
      <w:r w:rsidRPr="5A742E89">
        <w:rPr>
          <w:rFonts w:ascii="Aptos" w:eastAsia="Aptos" w:hAnsi="Aptos" w:cs="Aptos"/>
          <w:b/>
          <w:bCs/>
        </w:rPr>
        <w:t>Q3: How many participants will there be per focus group?</w:t>
      </w:r>
    </w:p>
    <w:p w14:paraId="12A422B2" w14:textId="2008AE40" w:rsidR="53C6FEC7" w:rsidRDefault="53C6FEC7" w:rsidP="5A742E89">
      <w:pPr>
        <w:pStyle w:val="ListParagraph"/>
        <w:numPr>
          <w:ilvl w:val="0"/>
          <w:numId w:val="1"/>
        </w:numPr>
        <w:rPr>
          <w:rFonts w:ascii="Aptos" w:eastAsia="Aptos" w:hAnsi="Aptos" w:cs="Aptos"/>
        </w:rPr>
      </w:pPr>
      <w:r w:rsidRPr="5A742E89">
        <w:rPr>
          <w:rFonts w:ascii="Aptos" w:eastAsia="Aptos" w:hAnsi="Aptos" w:cs="Aptos"/>
        </w:rPr>
        <w:t xml:space="preserve">There will be about 5-8 participants per focus group, plus 2 facilitators. </w:t>
      </w:r>
    </w:p>
    <w:p w14:paraId="60E2D1ED" w14:textId="7A97418B" w:rsidR="53C6FEC7" w:rsidRDefault="53C6FEC7" w:rsidP="5A742E89">
      <w:pPr>
        <w:pStyle w:val="ListParagraph"/>
        <w:numPr>
          <w:ilvl w:val="0"/>
          <w:numId w:val="1"/>
        </w:numPr>
        <w:rPr>
          <w:rFonts w:ascii="Aptos" w:eastAsia="Aptos" w:hAnsi="Aptos" w:cs="Aptos"/>
        </w:rPr>
      </w:pPr>
      <w:r w:rsidRPr="5A742E89">
        <w:rPr>
          <w:rFonts w:ascii="Aptos" w:eastAsia="Aptos" w:hAnsi="Aptos" w:cs="Aptos"/>
        </w:rPr>
        <w:t xml:space="preserve">If you are considering hosting a focus group and are wondering about space and seating, we will need seating and a space for up to 10 people. </w:t>
      </w:r>
    </w:p>
    <w:sectPr w:rsidR="53C6F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F0089"/>
    <w:multiLevelType w:val="hybridMultilevel"/>
    <w:tmpl w:val="93FE1758"/>
    <w:lvl w:ilvl="0" w:tplc="D742AEEA">
      <w:start w:val="1"/>
      <w:numFmt w:val="bullet"/>
      <w:lvlText w:val=""/>
      <w:lvlJc w:val="left"/>
      <w:pPr>
        <w:ind w:left="720" w:hanging="360"/>
      </w:pPr>
      <w:rPr>
        <w:rFonts w:ascii="Symbol" w:hAnsi="Symbol" w:hint="default"/>
      </w:rPr>
    </w:lvl>
    <w:lvl w:ilvl="1" w:tplc="CD4C88AA">
      <w:start w:val="1"/>
      <w:numFmt w:val="bullet"/>
      <w:lvlText w:val="o"/>
      <w:lvlJc w:val="left"/>
      <w:pPr>
        <w:ind w:left="1440" w:hanging="360"/>
      </w:pPr>
      <w:rPr>
        <w:rFonts w:ascii="Courier New" w:hAnsi="Courier New" w:hint="default"/>
      </w:rPr>
    </w:lvl>
    <w:lvl w:ilvl="2" w:tplc="58901EDA">
      <w:start w:val="1"/>
      <w:numFmt w:val="bullet"/>
      <w:lvlText w:val=""/>
      <w:lvlJc w:val="left"/>
      <w:pPr>
        <w:ind w:left="2160" w:hanging="360"/>
      </w:pPr>
      <w:rPr>
        <w:rFonts w:ascii="Wingdings" w:hAnsi="Wingdings" w:hint="default"/>
      </w:rPr>
    </w:lvl>
    <w:lvl w:ilvl="3" w:tplc="1AEE82E2">
      <w:start w:val="1"/>
      <w:numFmt w:val="bullet"/>
      <w:lvlText w:val=""/>
      <w:lvlJc w:val="left"/>
      <w:pPr>
        <w:ind w:left="2880" w:hanging="360"/>
      </w:pPr>
      <w:rPr>
        <w:rFonts w:ascii="Symbol" w:hAnsi="Symbol" w:hint="default"/>
      </w:rPr>
    </w:lvl>
    <w:lvl w:ilvl="4" w:tplc="876EF06A">
      <w:start w:val="1"/>
      <w:numFmt w:val="bullet"/>
      <w:lvlText w:val="o"/>
      <w:lvlJc w:val="left"/>
      <w:pPr>
        <w:ind w:left="3600" w:hanging="360"/>
      </w:pPr>
      <w:rPr>
        <w:rFonts w:ascii="Courier New" w:hAnsi="Courier New" w:hint="default"/>
      </w:rPr>
    </w:lvl>
    <w:lvl w:ilvl="5" w:tplc="ABB824A2">
      <w:start w:val="1"/>
      <w:numFmt w:val="bullet"/>
      <w:lvlText w:val=""/>
      <w:lvlJc w:val="left"/>
      <w:pPr>
        <w:ind w:left="4320" w:hanging="360"/>
      </w:pPr>
      <w:rPr>
        <w:rFonts w:ascii="Wingdings" w:hAnsi="Wingdings" w:hint="default"/>
      </w:rPr>
    </w:lvl>
    <w:lvl w:ilvl="6" w:tplc="CC1E5744">
      <w:start w:val="1"/>
      <w:numFmt w:val="bullet"/>
      <w:lvlText w:val=""/>
      <w:lvlJc w:val="left"/>
      <w:pPr>
        <w:ind w:left="5040" w:hanging="360"/>
      </w:pPr>
      <w:rPr>
        <w:rFonts w:ascii="Symbol" w:hAnsi="Symbol" w:hint="default"/>
      </w:rPr>
    </w:lvl>
    <w:lvl w:ilvl="7" w:tplc="6212E1E6">
      <w:start w:val="1"/>
      <w:numFmt w:val="bullet"/>
      <w:lvlText w:val="o"/>
      <w:lvlJc w:val="left"/>
      <w:pPr>
        <w:ind w:left="5760" w:hanging="360"/>
      </w:pPr>
      <w:rPr>
        <w:rFonts w:ascii="Courier New" w:hAnsi="Courier New" w:hint="default"/>
      </w:rPr>
    </w:lvl>
    <w:lvl w:ilvl="8" w:tplc="C164A3E0">
      <w:start w:val="1"/>
      <w:numFmt w:val="bullet"/>
      <w:lvlText w:val=""/>
      <w:lvlJc w:val="left"/>
      <w:pPr>
        <w:ind w:left="6480" w:hanging="360"/>
      </w:pPr>
      <w:rPr>
        <w:rFonts w:ascii="Wingdings" w:hAnsi="Wingdings" w:hint="default"/>
      </w:rPr>
    </w:lvl>
  </w:abstractNum>
  <w:abstractNum w:abstractNumId="1" w15:restartNumberingAfterBreak="0">
    <w:nsid w:val="3758420F"/>
    <w:multiLevelType w:val="hybridMultilevel"/>
    <w:tmpl w:val="07467B90"/>
    <w:lvl w:ilvl="0" w:tplc="C2745E86">
      <w:start w:val="1"/>
      <w:numFmt w:val="bullet"/>
      <w:lvlText w:val=""/>
      <w:lvlJc w:val="left"/>
      <w:pPr>
        <w:ind w:left="720" w:hanging="360"/>
      </w:pPr>
      <w:rPr>
        <w:rFonts w:ascii="Symbol" w:hAnsi="Symbol" w:hint="default"/>
      </w:rPr>
    </w:lvl>
    <w:lvl w:ilvl="1" w:tplc="A5D68978">
      <w:start w:val="1"/>
      <w:numFmt w:val="bullet"/>
      <w:lvlText w:val="o"/>
      <w:lvlJc w:val="left"/>
      <w:pPr>
        <w:ind w:left="1440" w:hanging="360"/>
      </w:pPr>
      <w:rPr>
        <w:rFonts w:ascii="Courier New" w:hAnsi="Courier New" w:hint="default"/>
      </w:rPr>
    </w:lvl>
    <w:lvl w:ilvl="2" w:tplc="65282752">
      <w:start w:val="1"/>
      <w:numFmt w:val="bullet"/>
      <w:lvlText w:val=""/>
      <w:lvlJc w:val="left"/>
      <w:pPr>
        <w:ind w:left="2160" w:hanging="360"/>
      </w:pPr>
      <w:rPr>
        <w:rFonts w:ascii="Wingdings" w:hAnsi="Wingdings" w:hint="default"/>
      </w:rPr>
    </w:lvl>
    <w:lvl w:ilvl="3" w:tplc="F0E073BE">
      <w:start w:val="1"/>
      <w:numFmt w:val="bullet"/>
      <w:lvlText w:val=""/>
      <w:lvlJc w:val="left"/>
      <w:pPr>
        <w:ind w:left="2880" w:hanging="360"/>
      </w:pPr>
      <w:rPr>
        <w:rFonts w:ascii="Symbol" w:hAnsi="Symbol" w:hint="default"/>
      </w:rPr>
    </w:lvl>
    <w:lvl w:ilvl="4" w:tplc="ADD8C7F2">
      <w:start w:val="1"/>
      <w:numFmt w:val="bullet"/>
      <w:lvlText w:val="o"/>
      <w:lvlJc w:val="left"/>
      <w:pPr>
        <w:ind w:left="3600" w:hanging="360"/>
      </w:pPr>
      <w:rPr>
        <w:rFonts w:ascii="Courier New" w:hAnsi="Courier New" w:hint="default"/>
      </w:rPr>
    </w:lvl>
    <w:lvl w:ilvl="5" w:tplc="4DA89D5A">
      <w:start w:val="1"/>
      <w:numFmt w:val="bullet"/>
      <w:lvlText w:val=""/>
      <w:lvlJc w:val="left"/>
      <w:pPr>
        <w:ind w:left="4320" w:hanging="360"/>
      </w:pPr>
      <w:rPr>
        <w:rFonts w:ascii="Wingdings" w:hAnsi="Wingdings" w:hint="default"/>
      </w:rPr>
    </w:lvl>
    <w:lvl w:ilvl="6" w:tplc="1ABE33C6">
      <w:start w:val="1"/>
      <w:numFmt w:val="bullet"/>
      <w:lvlText w:val=""/>
      <w:lvlJc w:val="left"/>
      <w:pPr>
        <w:ind w:left="5040" w:hanging="360"/>
      </w:pPr>
      <w:rPr>
        <w:rFonts w:ascii="Symbol" w:hAnsi="Symbol" w:hint="default"/>
      </w:rPr>
    </w:lvl>
    <w:lvl w:ilvl="7" w:tplc="9C9A2624">
      <w:start w:val="1"/>
      <w:numFmt w:val="bullet"/>
      <w:lvlText w:val="o"/>
      <w:lvlJc w:val="left"/>
      <w:pPr>
        <w:ind w:left="5760" w:hanging="360"/>
      </w:pPr>
      <w:rPr>
        <w:rFonts w:ascii="Courier New" w:hAnsi="Courier New" w:hint="default"/>
      </w:rPr>
    </w:lvl>
    <w:lvl w:ilvl="8" w:tplc="8E724EA0">
      <w:start w:val="1"/>
      <w:numFmt w:val="bullet"/>
      <w:lvlText w:val=""/>
      <w:lvlJc w:val="left"/>
      <w:pPr>
        <w:ind w:left="6480" w:hanging="360"/>
      </w:pPr>
      <w:rPr>
        <w:rFonts w:ascii="Wingdings" w:hAnsi="Wingdings" w:hint="default"/>
      </w:rPr>
    </w:lvl>
  </w:abstractNum>
  <w:abstractNum w:abstractNumId="2" w15:restartNumberingAfterBreak="0">
    <w:nsid w:val="7758122D"/>
    <w:multiLevelType w:val="hybridMultilevel"/>
    <w:tmpl w:val="1A30F748"/>
    <w:lvl w:ilvl="0" w:tplc="09DC7B1C">
      <w:start w:val="1"/>
      <w:numFmt w:val="bullet"/>
      <w:lvlText w:val=""/>
      <w:lvlJc w:val="left"/>
      <w:pPr>
        <w:ind w:left="720" w:hanging="360"/>
      </w:pPr>
      <w:rPr>
        <w:rFonts w:ascii="Symbol" w:hAnsi="Symbol" w:hint="default"/>
      </w:rPr>
    </w:lvl>
    <w:lvl w:ilvl="1" w:tplc="85EA08C8">
      <w:start w:val="1"/>
      <w:numFmt w:val="bullet"/>
      <w:lvlText w:val="o"/>
      <w:lvlJc w:val="left"/>
      <w:pPr>
        <w:ind w:left="1440" w:hanging="360"/>
      </w:pPr>
      <w:rPr>
        <w:rFonts w:ascii="Courier New" w:hAnsi="Courier New" w:hint="default"/>
      </w:rPr>
    </w:lvl>
    <w:lvl w:ilvl="2" w:tplc="5C606446">
      <w:start w:val="1"/>
      <w:numFmt w:val="bullet"/>
      <w:lvlText w:val=""/>
      <w:lvlJc w:val="left"/>
      <w:pPr>
        <w:ind w:left="2160" w:hanging="360"/>
      </w:pPr>
      <w:rPr>
        <w:rFonts w:ascii="Wingdings" w:hAnsi="Wingdings" w:hint="default"/>
      </w:rPr>
    </w:lvl>
    <w:lvl w:ilvl="3" w:tplc="676884C2">
      <w:start w:val="1"/>
      <w:numFmt w:val="bullet"/>
      <w:lvlText w:val=""/>
      <w:lvlJc w:val="left"/>
      <w:pPr>
        <w:ind w:left="2880" w:hanging="360"/>
      </w:pPr>
      <w:rPr>
        <w:rFonts w:ascii="Symbol" w:hAnsi="Symbol" w:hint="default"/>
      </w:rPr>
    </w:lvl>
    <w:lvl w:ilvl="4" w:tplc="A1F2729E">
      <w:start w:val="1"/>
      <w:numFmt w:val="bullet"/>
      <w:lvlText w:val="o"/>
      <w:lvlJc w:val="left"/>
      <w:pPr>
        <w:ind w:left="3600" w:hanging="360"/>
      </w:pPr>
      <w:rPr>
        <w:rFonts w:ascii="Courier New" w:hAnsi="Courier New" w:hint="default"/>
      </w:rPr>
    </w:lvl>
    <w:lvl w:ilvl="5" w:tplc="80C0DAD2">
      <w:start w:val="1"/>
      <w:numFmt w:val="bullet"/>
      <w:lvlText w:val=""/>
      <w:lvlJc w:val="left"/>
      <w:pPr>
        <w:ind w:left="4320" w:hanging="360"/>
      </w:pPr>
      <w:rPr>
        <w:rFonts w:ascii="Wingdings" w:hAnsi="Wingdings" w:hint="default"/>
      </w:rPr>
    </w:lvl>
    <w:lvl w:ilvl="6" w:tplc="45D2EFE0">
      <w:start w:val="1"/>
      <w:numFmt w:val="bullet"/>
      <w:lvlText w:val=""/>
      <w:lvlJc w:val="left"/>
      <w:pPr>
        <w:ind w:left="5040" w:hanging="360"/>
      </w:pPr>
      <w:rPr>
        <w:rFonts w:ascii="Symbol" w:hAnsi="Symbol" w:hint="default"/>
      </w:rPr>
    </w:lvl>
    <w:lvl w:ilvl="7" w:tplc="EB105C94">
      <w:start w:val="1"/>
      <w:numFmt w:val="bullet"/>
      <w:lvlText w:val="o"/>
      <w:lvlJc w:val="left"/>
      <w:pPr>
        <w:ind w:left="5760" w:hanging="360"/>
      </w:pPr>
      <w:rPr>
        <w:rFonts w:ascii="Courier New" w:hAnsi="Courier New" w:hint="default"/>
      </w:rPr>
    </w:lvl>
    <w:lvl w:ilvl="8" w:tplc="EE86477E">
      <w:start w:val="1"/>
      <w:numFmt w:val="bullet"/>
      <w:lvlText w:val=""/>
      <w:lvlJc w:val="left"/>
      <w:pPr>
        <w:ind w:left="6480" w:hanging="360"/>
      </w:pPr>
      <w:rPr>
        <w:rFonts w:ascii="Wingdings" w:hAnsi="Wingdings" w:hint="default"/>
      </w:rPr>
    </w:lvl>
  </w:abstractNum>
  <w:num w:numId="1" w16cid:durableId="510950891">
    <w:abstractNumId w:val="0"/>
  </w:num>
  <w:num w:numId="2" w16cid:durableId="1756172403">
    <w:abstractNumId w:val="1"/>
  </w:num>
  <w:num w:numId="3" w16cid:durableId="95984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E255D2"/>
    <w:rsid w:val="00094A8C"/>
    <w:rsid w:val="00240EAD"/>
    <w:rsid w:val="00834F90"/>
    <w:rsid w:val="09047F62"/>
    <w:rsid w:val="0BE255D2"/>
    <w:rsid w:val="3D5D02DB"/>
    <w:rsid w:val="53C6FEC7"/>
    <w:rsid w:val="594B558A"/>
    <w:rsid w:val="5A742E89"/>
    <w:rsid w:val="646F7B99"/>
    <w:rsid w:val="6AE9D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55D2"/>
  <w15:chartTrackingRefBased/>
  <w15:docId w15:val="{3E7C97FE-0B03-4BF0-B8D3-B8612C2B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D5D0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y xmlns="3a92c509-f7ba-46a1-9fa7-136b5446febf" xsi:nil="true"/>
    <Descriptionofdoc xmlns="3a92c509-f7ba-46a1-9fa7-136b5446febf" xsi:nil="true"/>
    <StrategyType xmlns="3a92c509-f7ba-46a1-9fa7-136b5446febf" xsi:nil="true"/>
    <Date_x002f_TimeofFG xmlns="3a92c509-f7ba-46a1-9fa7-136b5446fe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F6D1C4C18C44D803945AC81EB2EC0" ma:contentTypeVersion="" ma:contentTypeDescription="Create a new document." ma:contentTypeScope="" ma:versionID="701d5d6dc36b2db595bbbcdc18867b85">
  <xsd:schema xmlns:xsd="http://www.w3.org/2001/XMLSchema" xmlns:xs="http://www.w3.org/2001/XMLSchema" xmlns:p="http://schemas.microsoft.com/office/2006/metadata/properties" xmlns:ns2="3a92c509-f7ba-46a1-9fa7-136b5446febf" targetNamespace="http://schemas.microsoft.com/office/2006/metadata/properties" ma:root="true" ma:fieldsID="9c2aefb5b796acd4ab484547e608a177" ns2:_="">
    <xsd:import namespace="3a92c509-f7ba-46a1-9fa7-136b5446febf"/>
    <xsd:element name="properties">
      <xsd:complexType>
        <xsd:sequence>
          <xsd:element name="documentManagement">
            <xsd:complexType>
              <xsd:all>
                <xsd:element ref="ns2:Descriptionofdoc" minOccurs="0"/>
                <xsd:element ref="ns2:StrategyType" minOccurs="0"/>
                <xsd:element ref="ns2:County" minOccurs="0"/>
                <xsd:element ref="ns2:Date_x002f_TimeofF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2c509-f7ba-46a1-9fa7-136b5446febf" elementFormDefault="qualified">
    <xsd:import namespace="http://schemas.microsoft.com/office/2006/documentManagement/types"/>
    <xsd:import namespace="http://schemas.microsoft.com/office/infopath/2007/PartnerControls"/>
    <xsd:element name="Descriptionofdoc" ma:index="8" nillable="true" ma:displayName="Description of doc" ma:format="Dropdown" ma:internalName="Descriptionofdoc">
      <xsd:simpleType>
        <xsd:restriction base="dms:Text">
          <xsd:maxLength value="255"/>
        </xsd:restriction>
      </xsd:simpleType>
    </xsd:element>
    <xsd:element name="StrategyType" ma:index="9" nillable="true" ma:displayName="Strategy Type" ma:format="Dropdown" ma:internalName="StrategyType">
      <xsd:simpleType>
        <xsd:restriction base="dms:Choice">
          <xsd:enumeration value="Communication"/>
          <xsd:enumeration value="Marketing"/>
        </xsd:restriction>
      </xsd:simpleType>
    </xsd:element>
    <xsd:element name="County" ma:index="10" nillable="true" ma:displayName="County" ma:format="Dropdown" ma:internalName="County">
      <xsd:simpleType>
        <xsd:restriction base="dms:Choice">
          <xsd:enumeration value="Clallam"/>
          <xsd:enumeration value="Kitsap"/>
          <xsd:enumeration value="Jefferson"/>
        </xsd:restriction>
      </xsd:simpleType>
    </xsd:element>
    <xsd:element name="Date_x002f_TimeofFG" ma:index="11" nillable="true" ma:displayName="Date / Time of FG" ma:format="DateTime" ma:internalName="Date_x002f_TimeofFG">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B9B66-F15E-4658-9E0D-E94335E34B50}">
  <ds:schemaRefs>
    <ds:schemaRef ds:uri="http://schemas.microsoft.com/office/2006/metadata/properties"/>
    <ds:schemaRef ds:uri="http://schemas.microsoft.com/office/infopath/2007/PartnerControls"/>
    <ds:schemaRef ds:uri="3a92c509-f7ba-46a1-9fa7-136b5446febf"/>
  </ds:schemaRefs>
</ds:datastoreItem>
</file>

<file path=customXml/itemProps2.xml><?xml version="1.0" encoding="utf-8"?>
<ds:datastoreItem xmlns:ds="http://schemas.openxmlformats.org/officeDocument/2006/customXml" ds:itemID="{32C5E151-CD43-4CCB-8B30-8F890E3003FD}">
  <ds:schemaRefs>
    <ds:schemaRef ds:uri="http://schemas.microsoft.com/sharepoint/v3/contenttype/forms"/>
  </ds:schemaRefs>
</ds:datastoreItem>
</file>

<file path=customXml/itemProps3.xml><?xml version="1.0" encoding="utf-8"?>
<ds:datastoreItem xmlns:ds="http://schemas.openxmlformats.org/officeDocument/2006/customXml" ds:itemID="{1B550B8E-2900-4753-ABF7-E426D9677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2c509-f7ba-46a1-9fa7-136b5446f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1075</Characters>
  <Application>Microsoft Office Word</Application>
  <DocSecurity>4</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Katricia Stewart</dc:creator>
  <cp:keywords/>
  <dc:description/>
  <cp:lastModifiedBy>Erin Hawkins</cp:lastModifiedBy>
  <cp:revision>2</cp:revision>
  <dcterms:created xsi:type="dcterms:W3CDTF">2025-10-29T01:08:00Z</dcterms:created>
  <dcterms:modified xsi:type="dcterms:W3CDTF">2025-10-29T01:08:00Z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0x010100EE9F6D1C4C18C44D803945AC81EB2EC0</vt:lpwstr>
  </property>
</Properties>
</file>